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5103E852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E4D1F">
        <w:rPr>
          <w:rFonts w:ascii="Times New Roman" w:hAnsi="Times New Roman" w:cs="Times New Roman"/>
          <w:b/>
          <w:sz w:val="28"/>
          <w:szCs w:val="28"/>
        </w:rPr>
        <w:t>3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254CCAF4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AE0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04E7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17D3E">
        <w:rPr>
          <w:rFonts w:ascii="Times New Roman" w:hAnsi="Times New Roman" w:cs="Times New Roman"/>
          <w:sz w:val="28"/>
          <w:szCs w:val="28"/>
        </w:rPr>
        <w:t>5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D2EC685" w14:textId="01D9A0C2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Всего членов УС – 2</w:t>
      </w:r>
      <w:r w:rsidR="00AE04E7">
        <w:rPr>
          <w:rFonts w:ascii="Times New Roman" w:hAnsi="Times New Roman" w:cs="Times New Roman"/>
          <w:sz w:val="28"/>
          <w:szCs w:val="28"/>
        </w:rPr>
        <w:t>3</w:t>
      </w:r>
    </w:p>
    <w:p w14:paraId="1682CD76" w14:textId="1ECE04C4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Присутствующих – 2</w:t>
      </w:r>
      <w:r w:rsidR="000A27BB">
        <w:rPr>
          <w:rFonts w:ascii="Times New Roman" w:hAnsi="Times New Roman" w:cs="Times New Roman"/>
          <w:sz w:val="28"/>
          <w:szCs w:val="28"/>
        </w:rPr>
        <w:t>0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7E35A37C" w14:textId="77777777" w:rsidR="00AE04E7" w:rsidRDefault="00AE04E7" w:rsidP="00AE04E7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 научной работе ФТИ.</w:t>
      </w:r>
    </w:p>
    <w:p w14:paraId="6ACDC700" w14:textId="77777777" w:rsidR="00AE04E7" w:rsidRDefault="00AE04E7" w:rsidP="00AE04E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5813CD"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Яворский М.А., зам. директора ФТИ по научной и инновационной деятельности.</w:t>
      </w:r>
    </w:p>
    <w:p w14:paraId="73584E0C" w14:textId="77777777" w:rsidR="00AE04E7" w:rsidRPr="00166A00" w:rsidRDefault="00AE04E7" w:rsidP="00AE04E7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>О</w:t>
      </w:r>
      <w:r>
        <w:rPr>
          <w:sz w:val="28"/>
          <w:szCs w:val="28"/>
        </w:rPr>
        <w:t>тчет о работе Центра коллективного пользования «Физические методы исследования».</w:t>
      </w:r>
    </w:p>
    <w:p w14:paraId="1DB716BA" w14:textId="77777777" w:rsidR="00AE04E7" w:rsidRDefault="00AE04E7" w:rsidP="00AE04E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>Луговкой Н.В., директор ЦКП.</w:t>
      </w:r>
    </w:p>
    <w:p w14:paraId="13EF947F" w14:textId="77777777" w:rsidR="00AE04E7" w:rsidRDefault="00AE04E7" w:rsidP="00AE04E7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F31663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промежуточной аттестации обучающихся ФТИ. О подготовке к ГИА.</w:t>
      </w:r>
    </w:p>
    <w:p w14:paraId="69208514" w14:textId="77777777" w:rsidR="00AE04E7" w:rsidRPr="00591487" w:rsidRDefault="00AE04E7" w:rsidP="00AE04E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F31663"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Бакуменко М.А., зам. </w:t>
      </w:r>
      <w:r w:rsidRPr="00F3166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31663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учебно-методической работе</w:t>
      </w:r>
      <w:r w:rsidRPr="00F31663">
        <w:rPr>
          <w:sz w:val="28"/>
          <w:szCs w:val="28"/>
        </w:rPr>
        <w:t>.</w:t>
      </w:r>
    </w:p>
    <w:p w14:paraId="1F9E5245" w14:textId="77777777" w:rsidR="00AE04E7" w:rsidRPr="00AE04E7" w:rsidRDefault="00AE04E7" w:rsidP="00AE04E7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b/>
          <w:sz w:val="28"/>
          <w:szCs w:val="28"/>
        </w:rPr>
      </w:pPr>
      <w:r w:rsidRPr="00AE04E7">
        <w:rPr>
          <w:b/>
          <w:sz w:val="28"/>
          <w:szCs w:val="28"/>
        </w:rPr>
        <w:t xml:space="preserve">Разное. </w:t>
      </w:r>
    </w:p>
    <w:p w14:paraId="17C6DA2A" w14:textId="2E097CD6" w:rsidR="00AE04E7" w:rsidRDefault="00AE04E7" w:rsidP="001B78D1">
      <w:pPr>
        <w:pStyle w:val="a5"/>
        <w:numPr>
          <w:ilvl w:val="0"/>
          <w:numId w:val="16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присвоении грифа КФУ им. В.И. Вернадского:</w:t>
      </w:r>
    </w:p>
    <w:p w14:paraId="42AC4078" w14:textId="4DAB73F1" w:rsidR="00AE04E7" w:rsidRPr="000D50DA" w:rsidRDefault="006A3A10" w:rsidP="001B78D1">
      <w:pPr>
        <w:pStyle w:val="a7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04E7" w:rsidRPr="000D50DA">
        <w:rPr>
          <w:rFonts w:ascii="Times New Roman" w:hAnsi="Times New Roman" w:cs="Times New Roman"/>
          <w:bCs/>
          <w:sz w:val="28"/>
          <w:szCs w:val="28"/>
        </w:rPr>
        <w:t xml:space="preserve">Монографии профессора, зав. кафедрой бизнес-информатики и математического моделирования Апатовой Н.В., магистра </w:t>
      </w:r>
      <w:r w:rsidR="00AE04E7" w:rsidRPr="000D50DA">
        <w:rPr>
          <w:rFonts w:ascii="Times New Roman" w:hAnsi="Times New Roman" w:cs="Times New Roman"/>
          <w:bCs/>
          <w:iCs/>
          <w:sz w:val="28"/>
          <w:szCs w:val="28"/>
        </w:rPr>
        <w:t>Белик С.В. «Бизнес-модели «умного города».</w:t>
      </w:r>
    </w:p>
    <w:p w14:paraId="653212CF" w14:textId="3BC7E7CB" w:rsidR="00AE04E7" w:rsidRPr="000D50DA" w:rsidRDefault="006A3A10" w:rsidP="001B78D1">
      <w:pPr>
        <w:pStyle w:val="a7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E04E7" w:rsidRPr="000D50DA">
        <w:rPr>
          <w:rFonts w:ascii="Times New Roman" w:hAnsi="Times New Roman" w:cs="Times New Roman"/>
          <w:iCs/>
          <w:sz w:val="28"/>
          <w:szCs w:val="28"/>
        </w:rPr>
        <w:t>Коллективной монографии кафедры бизнес-информатики и математического моделирования «Интернет: технологии блокчейн</w:t>
      </w:r>
      <w:r w:rsidR="00AE04E7" w:rsidRPr="000D50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пятого тома серии монографий «Экономика Интернет» - авторы зав. кафедрой, проф. Апатова Н.В., доц. Иванов С.В., доц. О.Л.  Королев, магистрант Муратов Д.И., доц. Н.К. Норец. </w:t>
      </w:r>
    </w:p>
    <w:p w14:paraId="4D087986" w14:textId="44597F02" w:rsidR="00AE04E7" w:rsidRPr="000D50DA" w:rsidRDefault="006A3A10" w:rsidP="001B78D1">
      <w:pPr>
        <w:pStyle w:val="a7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Учебному пособию для аспирантов биомедицинских специальностей ст. преподавателя каф. ФКС, ФМ и ИТ в медицине Глушенкова А.Н., доцента Шкарбан Ф.В. «Методы устойчивой статистики в 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R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14:paraId="592AD9DA" w14:textId="5F3D9767" w:rsidR="00AE04E7" w:rsidRDefault="004939E4" w:rsidP="001B78D1">
      <w:pPr>
        <w:pStyle w:val="a7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Учебно-методическому пособию </w:t>
      </w:r>
      <w:r w:rsidR="00AE04E7" w:rsidRPr="000D5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доцента каф. информатики, Блыщика В.Ф. и ст. преподавателя Ильченко А.В.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«Методические рекомендации и </w:t>
      </w:r>
      <w:r w:rsidR="00AE04E7" w:rsidRPr="000D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требования к выполнению практических занятий по дисциплине «Объектно-ориентированное программирование»» для обучающихся направления подготовки 01.03.02 Прикладная математика и информатика.</w:t>
      </w:r>
    </w:p>
    <w:p w14:paraId="04C9714B" w14:textId="0FE18B76" w:rsidR="006A3A10" w:rsidRPr="006A3A10" w:rsidRDefault="006A3A10" w:rsidP="001B78D1">
      <w:pPr>
        <w:pStyle w:val="a7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4939E4">
        <w:rPr>
          <w:rFonts w:ascii="Times New Roman" w:hAnsi="Times New Roman" w:cs="Times New Roman"/>
          <w:bCs/>
          <w:sz w:val="28"/>
          <w:szCs w:val="28"/>
        </w:rPr>
        <w:t>О</w:t>
      </w:r>
      <w:r w:rsidRPr="006A3A10">
        <w:rPr>
          <w:rFonts w:ascii="Times New Roman" w:hAnsi="Times New Roman" w:cs="Times New Roman"/>
          <w:bCs/>
          <w:sz w:val="28"/>
          <w:szCs w:val="28"/>
        </w:rPr>
        <w:t>б утверждении темы кандидатской диссертации старшего преподавателя кафедры информатики Водолажской Л.Н.</w:t>
      </w:r>
    </w:p>
    <w:p w14:paraId="031263A8" w14:textId="77777777" w:rsidR="00C17D3E" w:rsidRDefault="00C17D3E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b/>
          <w:sz w:val="28"/>
          <w:szCs w:val="28"/>
          <w:shd w:val="clear" w:color="auto" w:fill="FFFFFF"/>
        </w:rPr>
      </w:pPr>
    </w:p>
    <w:p w14:paraId="66D3CBC4" w14:textId="13A3842D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C076E4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6E79A150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0A27BB">
        <w:rPr>
          <w:sz w:val="28"/>
          <w:szCs w:val="28"/>
        </w:rPr>
        <w:t>20</w:t>
      </w:r>
      <w:r>
        <w:rPr>
          <w:sz w:val="28"/>
          <w:szCs w:val="28"/>
        </w:rPr>
        <w:t>, «против» - нет, «воздержались» - нет.</w:t>
      </w:r>
    </w:p>
    <w:p w14:paraId="35080469" w14:textId="77777777" w:rsidR="0059386D" w:rsidRDefault="0059386D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1A4EDD4" w14:textId="0DEE5231" w:rsidR="000A749F" w:rsidRPr="000A749F" w:rsidRDefault="00AE04E7" w:rsidP="00AE04E7">
      <w:pPr>
        <w:pStyle w:val="a5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0A749F" w:rsidRPr="000A749F">
        <w:rPr>
          <w:b/>
          <w:bCs/>
          <w:sz w:val="28"/>
          <w:szCs w:val="28"/>
        </w:rPr>
        <w:t xml:space="preserve">ПЕРВЫЙ ВОПРОС: </w:t>
      </w:r>
      <w:r>
        <w:rPr>
          <w:sz w:val="28"/>
          <w:szCs w:val="28"/>
        </w:rPr>
        <w:t>отчет о научной работе ФТИ.</w:t>
      </w:r>
    </w:p>
    <w:p w14:paraId="1EBCAFB2" w14:textId="77777777" w:rsidR="00AE04E7" w:rsidRDefault="000A749F" w:rsidP="00AE04E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r w:rsidR="00AE04E7">
        <w:rPr>
          <w:sz w:val="28"/>
          <w:szCs w:val="28"/>
        </w:rPr>
        <w:t>Яворского М.А., зам. директора ФТИ по научной и инновационной деятельности.</w:t>
      </w:r>
    </w:p>
    <w:p w14:paraId="50C79FF3" w14:textId="77777777" w:rsidR="00AE04E7" w:rsidRDefault="000A749F" w:rsidP="00AE04E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ПОСТАНОВИЛИ: </w:t>
      </w:r>
    </w:p>
    <w:p w14:paraId="3E535AC3" w14:textId="77777777" w:rsidR="00AE04E7" w:rsidRPr="00AE04E7" w:rsidRDefault="00AE04E7" w:rsidP="00AE04E7">
      <w:pPr>
        <w:pStyle w:val="a5"/>
        <w:numPr>
          <w:ilvl w:val="0"/>
          <w:numId w:val="18"/>
        </w:numPr>
        <w:spacing w:before="0" w:beforeAutospacing="0" w:after="0" w:afterAutospacing="0" w:line="312" w:lineRule="auto"/>
        <w:ind w:left="0" w:firstLine="720"/>
        <w:contextualSpacing/>
        <w:jc w:val="both"/>
        <w:rPr>
          <w:sz w:val="28"/>
          <w:szCs w:val="28"/>
        </w:rPr>
      </w:pPr>
      <w:r w:rsidRPr="00AE04E7">
        <w:rPr>
          <w:sz w:val="28"/>
          <w:szCs w:val="28"/>
        </w:rPr>
        <w:t xml:space="preserve">Признать научно-исследовательскую работу в ФТИ удовлетворительной. </w:t>
      </w:r>
    </w:p>
    <w:p w14:paraId="213B5E54" w14:textId="4FC11BC6" w:rsidR="00AE04E7" w:rsidRPr="00AE04E7" w:rsidRDefault="00AE04E7" w:rsidP="00AE04E7">
      <w:pPr>
        <w:pStyle w:val="a5"/>
        <w:numPr>
          <w:ilvl w:val="0"/>
          <w:numId w:val="18"/>
        </w:numPr>
        <w:spacing w:before="0" w:beforeAutospacing="0" w:after="0" w:afterAutospacing="0" w:line="312" w:lineRule="auto"/>
        <w:ind w:left="0" w:firstLine="720"/>
        <w:contextualSpacing/>
        <w:jc w:val="both"/>
        <w:rPr>
          <w:sz w:val="28"/>
          <w:szCs w:val="28"/>
        </w:rPr>
      </w:pPr>
      <w:r w:rsidRPr="00AE04E7">
        <w:rPr>
          <w:sz w:val="28"/>
          <w:szCs w:val="28"/>
        </w:rPr>
        <w:t xml:space="preserve">Отчет о научно-исследовательской работе ФТИ утвердить. </w:t>
      </w:r>
    </w:p>
    <w:p w14:paraId="7D9E906F" w14:textId="58D3A3CD" w:rsidR="00AE04E7" w:rsidRPr="00AE04E7" w:rsidRDefault="00AE04E7" w:rsidP="00AE04E7">
      <w:pPr>
        <w:pStyle w:val="a5"/>
        <w:numPr>
          <w:ilvl w:val="0"/>
          <w:numId w:val="18"/>
        </w:numPr>
        <w:spacing w:before="0" w:beforeAutospacing="0" w:after="0" w:afterAutospacing="0" w:line="312" w:lineRule="auto"/>
        <w:ind w:left="0" w:firstLine="720"/>
        <w:jc w:val="both"/>
        <w:rPr>
          <w:sz w:val="28"/>
          <w:szCs w:val="28"/>
        </w:rPr>
      </w:pPr>
      <w:r w:rsidRPr="00AE04E7">
        <w:rPr>
          <w:sz w:val="28"/>
          <w:szCs w:val="28"/>
        </w:rPr>
        <w:t>Заведующим кафедрами и руководителям подразделений ФТИ:</w:t>
      </w:r>
    </w:p>
    <w:p w14:paraId="4717DCF2" w14:textId="77777777" w:rsidR="00AE04E7" w:rsidRPr="00AE04E7" w:rsidRDefault="00AE04E7" w:rsidP="00AE04E7">
      <w:pPr>
        <w:pStyle w:val="a5"/>
        <w:spacing w:before="0" w:beforeAutospacing="0" w:after="0" w:afterAutospacing="0" w:line="312" w:lineRule="auto"/>
        <w:ind w:firstLine="720"/>
        <w:contextualSpacing/>
        <w:jc w:val="both"/>
        <w:rPr>
          <w:sz w:val="28"/>
          <w:szCs w:val="28"/>
        </w:rPr>
      </w:pPr>
      <w:r w:rsidRPr="00AE04E7">
        <w:rPr>
          <w:sz w:val="28"/>
          <w:szCs w:val="28"/>
        </w:rPr>
        <w:t xml:space="preserve">   - контролировать выполнение целевых показателей по науке Программы развития КФУ им. В.И. Вернадского и «Приоритет 2030»;</w:t>
      </w:r>
    </w:p>
    <w:p w14:paraId="79841C08" w14:textId="77777777" w:rsidR="00AE04E7" w:rsidRPr="00AE04E7" w:rsidRDefault="00AE04E7" w:rsidP="00AE04E7">
      <w:pPr>
        <w:pStyle w:val="a5"/>
        <w:spacing w:before="0" w:beforeAutospacing="0" w:after="0" w:afterAutospacing="0" w:line="312" w:lineRule="auto"/>
        <w:ind w:firstLine="720"/>
        <w:contextualSpacing/>
        <w:jc w:val="both"/>
        <w:rPr>
          <w:sz w:val="28"/>
          <w:szCs w:val="28"/>
        </w:rPr>
      </w:pPr>
      <w:r w:rsidRPr="00AE04E7">
        <w:rPr>
          <w:sz w:val="28"/>
          <w:szCs w:val="28"/>
        </w:rPr>
        <w:t xml:space="preserve">   - сконцентрировать усилия на расширении участия сотрудников в грантовых программах Минобрнауки, РНФ и других фондов поддержки;</w:t>
      </w:r>
    </w:p>
    <w:p w14:paraId="2727C16E" w14:textId="6188FF55" w:rsidR="000A749F" w:rsidRPr="0059386D" w:rsidRDefault="00AE04E7" w:rsidP="00AE04E7">
      <w:pPr>
        <w:pStyle w:val="a5"/>
        <w:spacing w:before="0" w:beforeAutospacing="0" w:after="0" w:afterAutospacing="0" w:line="312" w:lineRule="auto"/>
        <w:ind w:firstLine="720"/>
        <w:contextualSpacing/>
        <w:jc w:val="both"/>
        <w:rPr>
          <w:sz w:val="28"/>
          <w:szCs w:val="28"/>
        </w:rPr>
      </w:pPr>
      <w:r w:rsidRPr="00AE04E7">
        <w:rPr>
          <w:sz w:val="28"/>
          <w:szCs w:val="28"/>
        </w:rPr>
        <w:t xml:space="preserve">   - развивать практику планирования прикладных научных исследований с конечным результатом на увеличение объема научно-технических услуг и хоздоговорных работ.</w:t>
      </w:r>
    </w:p>
    <w:p w14:paraId="2F7BB2F7" w14:textId="4FB3C448" w:rsidR="000A749F" w:rsidRDefault="000A749F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0A27BB">
        <w:rPr>
          <w:sz w:val="28"/>
          <w:szCs w:val="28"/>
          <w:lang w:val="ru-RU"/>
        </w:rPr>
        <w:t>0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0B479C"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FD1F924" w14:textId="28A17CFD" w:rsidR="0059386D" w:rsidRPr="0059386D" w:rsidRDefault="007621E0" w:rsidP="00F82799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sz w:val="28"/>
          <w:szCs w:val="28"/>
        </w:rPr>
      </w:pPr>
      <w:r w:rsidRPr="007621E0">
        <w:rPr>
          <w:b/>
          <w:bCs/>
          <w:sz w:val="28"/>
          <w:szCs w:val="28"/>
        </w:rPr>
        <w:t xml:space="preserve">ВТОРОЙ ВОПРОС: </w:t>
      </w:r>
      <w:r w:rsidR="00F82799" w:rsidRPr="00166A00">
        <w:rPr>
          <w:sz w:val="28"/>
          <w:szCs w:val="28"/>
        </w:rPr>
        <w:t>О</w:t>
      </w:r>
      <w:r w:rsidR="00F82799">
        <w:rPr>
          <w:sz w:val="28"/>
          <w:szCs w:val="28"/>
        </w:rPr>
        <w:t>тчет о работе Центра коллективного пользования «Физические методы исследования».</w:t>
      </w:r>
    </w:p>
    <w:p w14:paraId="3864C018" w14:textId="46237CEF" w:rsidR="007621E0" w:rsidRPr="00F82799" w:rsidRDefault="007621E0" w:rsidP="00F82799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F82799">
        <w:rPr>
          <w:b/>
          <w:bCs/>
          <w:sz w:val="28"/>
          <w:szCs w:val="28"/>
        </w:rPr>
        <w:t xml:space="preserve"> </w:t>
      </w:r>
      <w:r w:rsidR="00F82799">
        <w:rPr>
          <w:bCs/>
          <w:sz w:val="28"/>
          <w:szCs w:val="28"/>
        </w:rPr>
        <w:t>Луговского Н.В., директора  ЦКП.</w:t>
      </w:r>
    </w:p>
    <w:p w14:paraId="743220D4" w14:textId="3D4DACF2" w:rsidR="00D45DCF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F82799">
        <w:rPr>
          <w:rFonts w:ascii="Times New Roman" w:hAnsi="Times New Roman" w:cs="Times New Roman"/>
          <w:sz w:val="28"/>
          <w:szCs w:val="28"/>
        </w:rPr>
        <w:t>признать работу Центра коллективного пользования «Физические методы исследования» удовлетворительной.</w:t>
      </w:r>
    </w:p>
    <w:p w14:paraId="3BA6C29B" w14:textId="7DFC35FC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0A27BB">
        <w:rPr>
          <w:sz w:val="28"/>
          <w:szCs w:val="28"/>
          <w:lang w:val="ru-RU"/>
        </w:rPr>
        <w:t>0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1C7F999B" w14:textId="77777777" w:rsidR="007770A7" w:rsidRDefault="007770A7" w:rsidP="007770A7">
      <w:pPr>
        <w:pStyle w:val="a3"/>
        <w:spacing w:after="0" w:line="312" w:lineRule="auto"/>
        <w:jc w:val="both"/>
        <w:rPr>
          <w:sz w:val="28"/>
          <w:szCs w:val="28"/>
          <w:lang w:val="ru-RU"/>
        </w:rPr>
      </w:pPr>
    </w:p>
    <w:p w14:paraId="6634966A" w14:textId="6F26384C" w:rsidR="007770A7" w:rsidRPr="00F82799" w:rsidRDefault="007770A7" w:rsidP="00F82799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ТРЕТТИЙ</w:t>
      </w:r>
      <w:r w:rsidRPr="00C32991">
        <w:rPr>
          <w:b/>
          <w:bCs/>
          <w:sz w:val="28"/>
          <w:szCs w:val="28"/>
        </w:rPr>
        <w:t xml:space="preserve"> ВОПРОС: </w:t>
      </w:r>
      <w:r w:rsidR="00F82799">
        <w:rPr>
          <w:sz w:val="28"/>
          <w:szCs w:val="28"/>
        </w:rPr>
        <w:t>о</w:t>
      </w:r>
      <w:r w:rsidR="00F82799" w:rsidRPr="00F31663">
        <w:rPr>
          <w:sz w:val="28"/>
          <w:szCs w:val="28"/>
        </w:rPr>
        <w:t xml:space="preserve"> </w:t>
      </w:r>
      <w:r w:rsidR="00F82799">
        <w:rPr>
          <w:sz w:val="28"/>
          <w:szCs w:val="28"/>
        </w:rPr>
        <w:t>результатах промежуточной аттестации обучающихся ФТИ. О подготовке к ГИА.</w:t>
      </w:r>
    </w:p>
    <w:p w14:paraId="0A7B48D0" w14:textId="3E8ABEAE" w:rsidR="007770A7" w:rsidRPr="00F82799" w:rsidRDefault="007770A7" w:rsidP="00F82799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770A7">
        <w:rPr>
          <w:b/>
          <w:bCs/>
          <w:sz w:val="28"/>
          <w:szCs w:val="28"/>
        </w:rPr>
        <w:t xml:space="preserve">СЛУШАЛИ: </w:t>
      </w:r>
      <w:r w:rsidR="00F82799">
        <w:rPr>
          <w:sz w:val="28"/>
          <w:szCs w:val="28"/>
        </w:rPr>
        <w:t xml:space="preserve">Бакуменко М.А., зам. </w:t>
      </w:r>
      <w:r w:rsidR="00F82799" w:rsidRPr="00F31663">
        <w:rPr>
          <w:sz w:val="28"/>
          <w:szCs w:val="28"/>
        </w:rPr>
        <w:t>директор</w:t>
      </w:r>
      <w:r w:rsidR="00F82799">
        <w:rPr>
          <w:sz w:val="28"/>
          <w:szCs w:val="28"/>
        </w:rPr>
        <w:t>а</w:t>
      </w:r>
      <w:r w:rsidR="00F82799" w:rsidRPr="00F31663">
        <w:rPr>
          <w:sz w:val="28"/>
          <w:szCs w:val="28"/>
        </w:rPr>
        <w:t xml:space="preserve"> ФТИ</w:t>
      </w:r>
      <w:r w:rsidR="00F82799">
        <w:rPr>
          <w:sz w:val="28"/>
          <w:szCs w:val="28"/>
        </w:rPr>
        <w:t xml:space="preserve"> по учебно-методической работе</w:t>
      </w:r>
      <w:r w:rsidR="00F82799" w:rsidRPr="00F31663">
        <w:rPr>
          <w:sz w:val="28"/>
          <w:szCs w:val="28"/>
        </w:rPr>
        <w:t>.</w:t>
      </w:r>
    </w:p>
    <w:p w14:paraId="124B1EA7" w14:textId="1AF87BFF" w:rsidR="007770A7" w:rsidRPr="007770A7" w:rsidRDefault="007770A7" w:rsidP="00F82799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770A7"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="00F82799">
        <w:rPr>
          <w:sz w:val="28"/>
          <w:szCs w:val="28"/>
        </w:rPr>
        <w:t>информацию принять к сведению.</w:t>
      </w:r>
    </w:p>
    <w:p w14:paraId="66E3A636" w14:textId="2E42F078" w:rsidR="007770A7" w:rsidRDefault="007770A7" w:rsidP="007770A7">
      <w:pPr>
        <w:pStyle w:val="a3"/>
        <w:spacing w:after="0" w:line="312" w:lineRule="auto"/>
        <w:ind w:left="72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0A27B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1C233815" w14:textId="77777777" w:rsidR="000B479C" w:rsidRDefault="000B479C" w:rsidP="007770A7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4C5218E1" w14:textId="0E2B3634" w:rsidR="003A7597" w:rsidRPr="000B479C" w:rsidRDefault="003A7597" w:rsidP="000B479C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A7597">
        <w:rPr>
          <w:b/>
          <w:bCs/>
          <w:sz w:val="28"/>
          <w:szCs w:val="28"/>
          <w:lang w:val="ru-RU"/>
        </w:rPr>
        <w:t>РАЗНОЕ.</w:t>
      </w:r>
    </w:p>
    <w:p w14:paraId="70557B37" w14:textId="619EE529" w:rsidR="000A27BB" w:rsidRDefault="007908AF" w:rsidP="000A27BB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E56E45" w:rsidRPr="00E56E45">
        <w:rPr>
          <w:b/>
          <w:sz w:val="28"/>
          <w:szCs w:val="28"/>
        </w:rPr>
        <w:t xml:space="preserve"> ВОПРОС</w:t>
      </w:r>
      <w:r w:rsidR="00E84324">
        <w:rPr>
          <w:b/>
          <w:sz w:val="28"/>
          <w:szCs w:val="28"/>
        </w:rPr>
        <w:t xml:space="preserve">: </w:t>
      </w:r>
      <w:r w:rsidR="00E84324" w:rsidRPr="0059386D">
        <w:rPr>
          <w:bCs/>
          <w:sz w:val="28"/>
          <w:szCs w:val="28"/>
        </w:rPr>
        <w:t xml:space="preserve"> </w:t>
      </w:r>
      <w:r w:rsidR="000A27BB">
        <w:rPr>
          <w:bCs/>
          <w:sz w:val="28"/>
          <w:szCs w:val="28"/>
        </w:rPr>
        <w:t>о присвоении грифа КФУ им. В.И. Вернадского:</w:t>
      </w:r>
    </w:p>
    <w:p w14:paraId="0882E184" w14:textId="77777777" w:rsidR="000A27BB" w:rsidRPr="000A27BB" w:rsidRDefault="000A27BB" w:rsidP="000A27BB">
      <w:pPr>
        <w:pStyle w:val="a7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D50DA">
        <w:rPr>
          <w:rFonts w:ascii="Times New Roman" w:hAnsi="Times New Roman" w:cs="Times New Roman"/>
          <w:bCs/>
          <w:sz w:val="28"/>
          <w:szCs w:val="28"/>
        </w:rPr>
        <w:t xml:space="preserve">Монографии профессора, зав. кафедрой бизнес-информатики и математического моделирования Апатовой Н.В., магистра </w:t>
      </w:r>
      <w:r w:rsidRPr="000D50DA">
        <w:rPr>
          <w:rFonts w:ascii="Times New Roman" w:hAnsi="Times New Roman" w:cs="Times New Roman"/>
          <w:bCs/>
          <w:iCs/>
          <w:sz w:val="28"/>
          <w:szCs w:val="28"/>
        </w:rPr>
        <w:t>Белик С.В. «Бизнес-модели «умного города».</w:t>
      </w:r>
    </w:p>
    <w:p w14:paraId="78213DFA" w14:textId="77777777" w:rsidR="000A27BB" w:rsidRPr="000A27BB" w:rsidRDefault="000A27BB" w:rsidP="000A27BB">
      <w:pPr>
        <w:pStyle w:val="a7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27BB">
        <w:rPr>
          <w:rFonts w:ascii="Times New Roman" w:hAnsi="Times New Roman" w:cs="Times New Roman"/>
          <w:iCs/>
          <w:sz w:val="28"/>
          <w:szCs w:val="28"/>
        </w:rPr>
        <w:t>Коллективной монографии кафедры бизнес-информатики и математического моделирования «Интернет: технологии блокчейн</w:t>
      </w:r>
      <w:r w:rsidRPr="000A27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- пятого тома серии монографий «Экономика Интернет» - авторы зав. кафедрой, проф. Апатова Н.В., доц. Иванов С.В., доц. О.Л.  Королев, магистрант Муратов Д.И., доц. Н.К. Норец. </w:t>
      </w:r>
    </w:p>
    <w:p w14:paraId="370781FA" w14:textId="77777777" w:rsidR="000A27BB" w:rsidRDefault="000A27BB" w:rsidP="000A27BB">
      <w:pPr>
        <w:pStyle w:val="a7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2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Учебному пособию для аспирантов биомедицинских специальностей ст. преподавателя каф. ФКС, ФМ и ИТ в медицине Глушенкова А.Н., доцента Шкарбан Ф.В. «Методы устойчивой статистики в </w:t>
      </w:r>
      <w:r w:rsidRPr="000A2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R</w:t>
      </w:r>
      <w:r w:rsidRPr="000A2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14:paraId="38627CD2" w14:textId="2F21996C" w:rsidR="00E56E45" w:rsidRPr="000A27BB" w:rsidRDefault="000A27BB" w:rsidP="000A27BB">
      <w:pPr>
        <w:pStyle w:val="a7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2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Учебно-методическому пособию </w:t>
      </w:r>
      <w:r w:rsidRPr="000A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доцента каф. информатики, Блыщика В.Ф. и ст. преподавателя Ильченко А.В.</w:t>
      </w:r>
      <w:r w:rsidRPr="000A2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«Методические рекомендации и требования к выполнению практических занятий по дисциплине «Объектно-ориентированное программирование»» для обучающихся направления подготовки 01.03.02 Прикладная математика и информатика.</w:t>
      </w:r>
    </w:p>
    <w:p w14:paraId="34A22001" w14:textId="4E1AC102" w:rsidR="00E56E45" w:rsidRPr="006359DF" w:rsidRDefault="00E56E45" w:rsidP="00E8432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="000A27BB" w:rsidRPr="000A27BB">
        <w:rPr>
          <w:sz w:val="28"/>
          <w:szCs w:val="28"/>
        </w:rPr>
        <w:t>Максимову Е.М.,</w:t>
      </w:r>
      <w:r w:rsidR="000A27BB">
        <w:rPr>
          <w:b/>
          <w:bCs/>
          <w:sz w:val="28"/>
          <w:szCs w:val="28"/>
        </w:rPr>
        <w:t xml:space="preserve"> </w:t>
      </w:r>
      <w:r w:rsidR="000A27BB" w:rsidRPr="00762EC4">
        <w:rPr>
          <w:sz w:val="28"/>
          <w:szCs w:val="28"/>
        </w:rPr>
        <w:t>секретаря Ученого совета Физико-технического института</w:t>
      </w:r>
      <w:r w:rsidR="000A27BB" w:rsidRPr="00762EC4">
        <w:rPr>
          <w:bCs/>
          <w:sz w:val="28"/>
          <w:szCs w:val="28"/>
        </w:rPr>
        <w:t>,</w:t>
      </w:r>
      <w:r w:rsidR="000A27BB">
        <w:rPr>
          <w:bCs/>
          <w:sz w:val="28"/>
          <w:szCs w:val="28"/>
        </w:rPr>
        <w:t xml:space="preserve"> </w:t>
      </w:r>
      <w:r w:rsidR="000A27BB" w:rsidRPr="00762EC4">
        <w:rPr>
          <w:bCs/>
          <w:sz w:val="28"/>
          <w:szCs w:val="28"/>
        </w:rPr>
        <w:t xml:space="preserve">о рекомендации к </w:t>
      </w:r>
      <w:r w:rsidR="000A27BB">
        <w:rPr>
          <w:bCs/>
          <w:sz w:val="28"/>
          <w:szCs w:val="28"/>
        </w:rPr>
        <w:t>присвоению грифа «КФУ имени В.И. Вернадского» монографиям, учебному и учебно-методическому пособиям.</w:t>
      </w:r>
    </w:p>
    <w:p w14:paraId="4AB29FE7" w14:textId="69804C6B" w:rsidR="00E56E45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="000A27BB">
        <w:rPr>
          <w:bCs/>
          <w:sz w:val="28"/>
          <w:szCs w:val="28"/>
        </w:rPr>
        <w:t>ходатайствовать о присвоении грифа «КФУ имени В.И. Вернадского»:</w:t>
      </w:r>
    </w:p>
    <w:p w14:paraId="0B5E9B12" w14:textId="1939296C" w:rsidR="000A27BB" w:rsidRPr="004A3510" w:rsidRDefault="000A27BB" w:rsidP="000A27BB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монографии зав. </w:t>
      </w:r>
      <w:r w:rsidRPr="00BE5CFE">
        <w:rPr>
          <w:bCs/>
          <w:sz w:val="28"/>
          <w:szCs w:val="28"/>
        </w:rPr>
        <w:t>каф</w:t>
      </w:r>
      <w:r>
        <w:rPr>
          <w:bCs/>
          <w:sz w:val="28"/>
          <w:szCs w:val="28"/>
        </w:rPr>
        <w:t>едрой</w:t>
      </w:r>
      <w:r w:rsidRPr="00BE5CFE">
        <w:rPr>
          <w:bCs/>
          <w:sz w:val="28"/>
          <w:szCs w:val="28"/>
        </w:rPr>
        <w:t xml:space="preserve"> бизнес-информатики и мат</w:t>
      </w:r>
      <w:r>
        <w:rPr>
          <w:bCs/>
          <w:sz w:val="28"/>
          <w:szCs w:val="28"/>
        </w:rPr>
        <w:t>ематического</w:t>
      </w:r>
      <w:r w:rsidRPr="00BE5CFE">
        <w:rPr>
          <w:bCs/>
          <w:sz w:val="28"/>
          <w:szCs w:val="28"/>
        </w:rPr>
        <w:t xml:space="preserve"> моделирования, </w:t>
      </w:r>
      <w:r>
        <w:rPr>
          <w:bCs/>
          <w:sz w:val="28"/>
          <w:szCs w:val="28"/>
        </w:rPr>
        <w:t xml:space="preserve">д.п.н., д.э.н., </w:t>
      </w:r>
      <w:r w:rsidRPr="00BE5CFE">
        <w:rPr>
          <w:bCs/>
          <w:sz w:val="28"/>
          <w:szCs w:val="28"/>
        </w:rPr>
        <w:t>проф. Апатовой Н.В. и магистра</w:t>
      </w:r>
      <w:r>
        <w:rPr>
          <w:bCs/>
          <w:sz w:val="28"/>
          <w:szCs w:val="28"/>
        </w:rPr>
        <w:t>нта</w:t>
      </w:r>
      <w:r w:rsidRPr="00BE5C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кафедры Белик С.В. </w:t>
      </w:r>
      <w:r w:rsidRPr="000D50DA">
        <w:rPr>
          <w:bCs/>
          <w:iCs/>
          <w:sz w:val="28"/>
          <w:szCs w:val="28"/>
        </w:rPr>
        <w:t>«Бизнес-модели «умного города».</w:t>
      </w:r>
    </w:p>
    <w:p w14:paraId="0012F668" w14:textId="2EB553FC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0A27BB">
        <w:rPr>
          <w:sz w:val="28"/>
          <w:szCs w:val="28"/>
          <w:lang w:val="ru-RU"/>
        </w:rPr>
        <w:t>16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 xml:space="preserve">, «воздержались» - </w:t>
      </w:r>
      <w:r w:rsidR="000A27BB">
        <w:rPr>
          <w:sz w:val="28"/>
          <w:szCs w:val="28"/>
          <w:lang w:val="ru-RU"/>
        </w:rPr>
        <w:t>4</w:t>
      </w:r>
      <w:r w:rsidRPr="00C878D9">
        <w:rPr>
          <w:sz w:val="28"/>
          <w:szCs w:val="28"/>
          <w:lang w:val="ru-RU"/>
        </w:rPr>
        <w:t>.</w:t>
      </w:r>
    </w:p>
    <w:p w14:paraId="138C651C" w14:textId="1DA01E8D" w:rsidR="000A27BB" w:rsidRPr="00901013" w:rsidRDefault="000A27BB" w:rsidP="000A27BB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к</w:t>
      </w:r>
      <w:r w:rsidRPr="000D50DA">
        <w:rPr>
          <w:iCs/>
          <w:sz w:val="28"/>
          <w:szCs w:val="28"/>
        </w:rPr>
        <w:t>оллективной монографии кафедры бизнес-информатики и математического моделирования «Интернет: технологии блокчейн</w:t>
      </w:r>
      <w:r w:rsidRPr="000D50DA">
        <w:rPr>
          <w:iCs/>
          <w:color w:val="000000"/>
          <w:sz w:val="28"/>
          <w:szCs w:val="28"/>
        </w:rPr>
        <w:t xml:space="preserve">» - пятого тома серии монографий «Экономика Интернет» - авторы зав. кафедрой, проф. Апатова Н.В., доц. Иванов С.В., доц. О.Л.  Королев, магистрант Муратов Д.И., доц. Н.К. Норец. </w:t>
      </w:r>
    </w:p>
    <w:p w14:paraId="19B19260" w14:textId="36122113" w:rsidR="000A27BB" w:rsidRDefault="000A27BB" w:rsidP="000A27BB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- 15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1,</w:t>
      </w:r>
      <w:r w:rsidRPr="00C878D9">
        <w:rPr>
          <w:sz w:val="28"/>
          <w:szCs w:val="28"/>
          <w:lang w:val="ru-RU"/>
        </w:rPr>
        <w:t xml:space="preserve"> «воздержались» - </w:t>
      </w:r>
      <w:r>
        <w:rPr>
          <w:sz w:val="28"/>
          <w:szCs w:val="28"/>
          <w:lang w:val="ru-RU"/>
        </w:rPr>
        <w:t>4</w:t>
      </w:r>
      <w:r w:rsidRPr="00C878D9">
        <w:rPr>
          <w:sz w:val="28"/>
          <w:szCs w:val="28"/>
          <w:lang w:val="ru-RU"/>
        </w:rPr>
        <w:t>.</w:t>
      </w:r>
    </w:p>
    <w:p w14:paraId="6AF9C5E1" w14:textId="0E425C4A" w:rsidR="000A27BB" w:rsidRDefault="000A27BB" w:rsidP="000A27BB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у</w:t>
      </w:r>
      <w:r w:rsidRPr="000D50DA">
        <w:rPr>
          <w:bCs/>
          <w:iCs/>
          <w:color w:val="000000"/>
          <w:sz w:val="28"/>
          <w:szCs w:val="28"/>
        </w:rPr>
        <w:t>чебному пособию для аспирантов биомедицинских специальностей ст</w:t>
      </w:r>
      <w:r>
        <w:rPr>
          <w:bCs/>
          <w:iCs/>
          <w:color w:val="000000"/>
          <w:sz w:val="28"/>
          <w:szCs w:val="28"/>
        </w:rPr>
        <w:t>аршего</w:t>
      </w:r>
      <w:r w:rsidRPr="000D50DA">
        <w:rPr>
          <w:bCs/>
          <w:iCs/>
          <w:color w:val="000000"/>
          <w:sz w:val="28"/>
          <w:szCs w:val="28"/>
        </w:rPr>
        <w:t xml:space="preserve"> преподавателя каф. ФКС, ФМ и ИТ в медицине Глушенкова А.Н., доцента Шкарбан Ф.В. «Методы устойчивой статистики в </w:t>
      </w:r>
      <w:r w:rsidRPr="000D50DA">
        <w:rPr>
          <w:bCs/>
          <w:iCs/>
          <w:color w:val="000000"/>
          <w:sz w:val="28"/>
          <w:szCs w:val="28"/>
          <w:lang w:val="en-US"/>
        </w:rPr>
        <w:t>R</w:t>
      </w:r>
      <w:r w:rsidRPr="000D50DA">
        <w:rPr>
          <w:bCs/>
          <w:iCs/>
          <w:color w:val="000000"/>
          <w:sz w:val="28"/>
          <w:szCs w:val="28"/>
        </w:rPr>
        <w:t>».</w:t>
      </w:r>
    </w:p>
    <w:p w14:paraId="4DD583B3" w14:textId="39536811" w:rsidR="000A27BB" w:rsidRDefault="000A27BB" w:rsidP="000A27BB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- 18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нет,</w:t>
      </w:r>
      <w:r w:rsidRPr="00C878D9">
        <w:rPr>
          <w:sz w:val="28"/>
          <w:szCs w:val="28"/>
          <w:lang w:val="ru-RU"/>
        </w:rPr>
        <w:t xml:space="preserve"> «воздержались» - </w:t>
      </w:r>
      <w:r>
        <w:rPr>
          <w:sz w:val="28"/>
          <w:szCs w:val="28"/>
          <w:lang w:val="ru-RU"/>
        </w:rPr>
        <w:t>2</w:t>
      </w:r>
      <w:r w:rsidRPr="00C878D9">
        <w:rPr>
          <w:sz w:val="28"/>
          <w:szCs w:val="28"/>
          <w:lang w:val="ru-RU"/>
        </w:rPr>
        <w:t>.</w:t>
      </w:r>
    </w:p>
    <w:p w14:paraId="7B78CBA3" w14:textId="44535B5C" w:rsidR="006A3A10" w:rsidRDefault="000A27BB" w:rsidP="006A3A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A3A10">
        <w:rPr>
          <w:bCs/>
          <w:sz w:val="28"/>
          <w:szCs w:val="28"/>
        </w:rPr>
        <w:t>у</w:t>
      </w:r>
      <w:r w:rsidR="006A3A10" w:rsidRPr="000D50DA">
        <w:rPr>
          <w:bCs/>
          <w:iCs/>
          <w:color w:val="000000"/>
          <w:sz w:val="28"/>
          <w:szCs w:val="28"/>
        </w:rPr>
        <w:t xml:space="preserve">чебно-методическому пособию </w:t>
      </w:r>
      <w:r w:rsidR="006A3A10" w:rsidRPr="000D50DA">
        <w:rPr>
          <w:color w:val="000000"/>
          <w:sz w:val="28"/>
          <w:szCs w:val="28"/>
          <w:shd w:val="clear" w:color="auto" w:fill="FFFFFF"/>
        </w:rPr>
        <w:t>доцента Блыщика В.Ф. и ст. преподавателя Ильченко А.В.</w:t>
      </w:r>
      <w:r w:rsidR="006A3A10" w:rsidRPr="000D50DA">
        <w:rPr>
          <w:bCs/>
          <w:iCs/>
          <w:color w:val="000000"/>
          <w:sz w:val="28"/>
          <w:szCs w:val="28"/>
        </w:rPr>
        <w:t xml:space="preserve"> </w:t>
      </w:r>
      <w:r w:rsidR="006A3A10" w:rsidRPr="000D50DA">
        <w:rPr>
          <w:color w:val="000000"/>
          <w:sz w:val="28"/>
          <w:szCs w:val="28"/>
          <w:shd w:val="clear" w:color="auto" w:fill="FFFFFF"/>
        </w:rPr>
        <w:t>каф</w:t>
      </w:r>
      <w:r w:rsidR="006A3A10">
        <w:rPr>
          <w:color w:val="000000"/>
          <w:sz w:val="28"/>
          <w:szCs w:val="28"/>
          <w:shd w:val="clear" w:color="auto" w:fill="FFFFFF"/>
        </w:rPr>
        <w:t>едры</w:t>
      </w:r>
      <w:r w:rsidR="006A3A10" w:rsidRPr="000D50DA">
        <w:rPr>
          <w:color w:val="000000"/>
          <w:sz w:val="28"/>
          <w:szCs w:val="28"/>
          <w:shd w:val="clear" w:color="auto" w:fill="FFFFFF"/>
        </w:rPr>
        <w:t xml:space="preserve"> информатики</w:t>
      </w:r>
      <w:r w:rsidR="006A3A10" w:rsidRPr="000D50DA">
        <w:rPr>
          <w:bCs/>
          <w:iCs/>
          <w:color w:val="000000"/>
          <w:sz w:val="28"/>
          <w:szCs w:val="28"/>
        </w:rPr>
        <w:t xml:space="preserve"> «Методические рекомендации и требования к выполнению практических занятий по дисциплине «Объектно-ориентированное программирование»» для обучающихся направления подготовки 01.03.02 Прикладная математика и информатика.</w:t>
      </w:r>
    </w:p>
    <w:p w14:paraId="7A5E5F9D" w14:textId="3867AE65" w:rsidR="006A3A10" w:rsidRDefault="006A3A10" w:rsidP="006A3A10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- 20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нет,</w:t>
      </w:r>
      <w:r w:rsidRPr="00C878D9">
        <w:rPr>
          <w:sz w:val="28"/>
          <w:szCs w:val="28"/>
          <w:lang w:val="ru-RU"/>
        </w:rPr>
        <w:t xml:space="preserve"> «воздержались»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.</w:t>
      </w:r>
    </w:p>
    <w:p w14:paraId="7C9A23EB" w14:textId="77777777" w:rsidR="006A3A10" w:rsidRDefault="006A3A10" w:rsidP="006A3A10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051FDA5" w14:textId="7D29901E" w:rsidR="000A749F" w:rsidRDefault="004939E4" w:rsidP="004939E4">
      <w:pPr>
        <w:pStyle w:val="a3"/>
        <w:spacing w:after="0" w:line="312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ВТОРОЙ ВОПРОС: </w:t>
      </w:r>
      <w:r w:rsidRPr="00762EC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темы кандидатской диссертации старшего преподавателя кафедры информатики Водолажской Л.Н.</w:t>
      </w:r>
    </w:p>
    <w:p w14:paraId="3919B93D" w14:textId="77777777" w:rsidR="001B78D1" w:rsidRDefault="004939E4" w:rsidP="001B78D1">
      <w:pPr>
        <w:pStyle w:val="a3"/>
        <w:spacing w:after="0" w:line="312" w:lineRule="auto"/>
        <w:ind w:firstLine="709"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Pr="000A27BB">
        <w:rPr>
          <w:sz w:val="28"/>
          <w:szCs w:val="28"/>
        </w:rPr>
        <w:t>Максимову Е.М.,</w:t>
      </w:r>
      <w:r>
        <w:rPr>
          <w:b/>
          <w:bCs/>
          <w:sz w:val="28"/>
          <w:szCs w:val="28"/>
        </w:rPr>
        <w:t xml:space="preserve"> </w:t>
      </w:r>
      <w:r w:rsidRPr="00762EC4">
        <w:rPr>
          <w:sz w:val="28"/>
          <w:szCs w:val="28"/>
        </w:rPr>
        <w:t>секретаря Ученого совета Физико-технического института</w:t>
      </w:r>
      <w:r w:rsidRPr="00762EC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62EC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</w:t>
      </w:r>
      <w:r w:rsidR="001B78D1">
        <w:rPr>
          <w:bCs/>
          <w:sz w:val="28"/>
          <w:szCs w:val="28"/>
        </w:rPr>
        <w:t>утверждении темы кандидатской диссертации старшего преподавателя кафедры информатики Водолажской Л.Н.</w:t>
      </w:r>
    </w:p>
    <w:p w14:paraId="745349AB" w14:textId="77777777" w:rsidR="001B78D1" w:rsidRPr="004630CB" w:rsidRDefault="001B78D1" w:rsidP="001B78D1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B78D1">
        <w:rPr>
          <w:b/>
          <w:sz w:val="28"/>
          <w:szCs w:val="28"/>
        </w:rPr>
        <w:t xml:space="preserve">ПОСТАНОВИЛИ: </w:t>
      </w:r>
      <w:r w:rsidRPr="00C37598">
        <w:rPr>
          <w:sz w:val="28"/>
          <w:szCs w:val="28"/>
        </w:rPr>
        <w:t>утвердить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тему кандидатской диссертации старшего преподавателя кафедры информатики Водолажской Л.Н. «Социальная проектная технология как средство формирования профессиональных компетенций бакалавров прикладной математики и информатики» под научным руководством зав. кафедрой прикладной математики и информатики, к.пед.н., доц. Косовой Е.А.</w:t>
      </w:r>
    </w:p>
    <w:p w14:paraId="3E8AD4CC" w14:textId="4C8533FA" w:rsidR="004939E4" w:rsidRPr="001B78D1" w:rsidRDefault="001B78D1" w:rsidP="001B78D1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- 20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нет,</w:t>
      </w:r>
      <w:r w:rsidRPr="00C878D9">
        <w:rPr>
          <w:sz w:val="28"/>
          <w:szCs w:val="28"/>
          <w:lang w:val="ru-RU"/>
        </w:rPr>
        <w:t xml:space="preserve"> «воздержались» - </w:t>
      </w:r>
      <w:r>
        <w:rPr>
          <w:sz w:val="28"/>
          <w:szCs w:val="28"/>
          <w:lang w:val="ru-RU"/>
        </w:rPr>
        <w:t>нет</w:t>
      </w:r>
    </w:p>
    <w:p w14:paraId="081C6BFB" w14:textId="77777777" w:rsidR="004939E4" w:rsidRPr="000A749F" w:rsidRDefault="004939E4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1B78D1">
      <w:pPr>
        <w:pStyle w:val="a3"/>
        <w:spacing w:after="0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C68D" w14:textId="2D27D5AD" w:rsidR="003F5AE6" w:rsidRPr="001B78D1" w:rsidRDefault="0006236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1B78D1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4A3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2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053DF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7C3FAC"/>
    <w:multiLevelType w:val="hybridMultilevel"/>
    <w:tmpl w:val="0D2EE838"/>
    <w:lvl w:ilvl="0" w:tplc="689C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52B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8B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83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64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83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0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8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002A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8"/>
  </w:num>
  <w:num w:numId="8">
    <w:abstractNumId w:val="11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  <w:num w:numId="16">
    <w:abstractNumId w:val="14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27BB"/>
    <w:rsid w:val="000A749F"/>
    <w:rsid w:val="000B479C"/>
    <w:rsid w:val="00140A33"/>
    <w:rsid w:val="00153D3C"/>
    <w:rsid w:val="00192418"/>
    <w:rsid w:val="001A3242"/>
    <w:rsid w:val="001B78D1"/>
    <w:rsid w:val="001E4D1F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939E4"/>
    <w:rsid w:val="004B35E3"/>
    <w:rsid w:val="005812B2"/>
    <w:rsid w:val="0059386D"/>
    <w:rsid w:val="005D3BB8"/>
    <w:rsid w:val="005F2E1B"/>
    <w:rsid w:val="00610BBD"/>
    <w:rsid w:val="00637C02"/>
    <w:rsid w:val="006A3A10"/>
    <w:rsid w:val="00735DE2"/>
    <w:rsid w:val="007621E0"/>
    <w:rsid w:val="007770A7"/>
    <w:rsid w:val="007777FE"/>
    <w:rsid w:val="007908AF"/>
    <w:rsid w:val="007967F1"/>
    <w:rsid w:val="008E0CCD"/>
    <w:rsid w:val="00A32370"/>
    <w:rsid w:val="00AE04E7"/>
    <w:rsid w:val="00B03866"/>
    <w:rsid w:val="00BE0371"/>
    <w:rsid w:val="00C17D3E"/>
    <w:rsid w:val="00C32991"/>
    <w:rsid w:val="00C86297"/>
    <w:rsid w:val="00D45DCF"/>
    <w:rsid w:val="00DB7A1C"/>
    <w:rsid w:val="00E56E45"/>
    <w:rsid w:val="00E82FBC"/>
    <w:rsid w:val="00E84324"/>
    <w:rsid w:val="00F174B8"/>
    <w:rsid w:val="00F8279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50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02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22</cp:revision>
  <dcterms:created xsi:type="dcterms:W3CDTF">2023-11-12T08:49:00Z</dcterms:created>
  <dcterms:modified xsi:type="dcterms:W3CDTF">2025-06-25T16:19:00Z</dcterms:modified>
</cp:coreProperties>
</file>